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834" w:rsidRPr="00695C3A" w:rsidRDefault="00695C3A">
      <w:pPr>
        <w:rPr>
          <w:b/>
        </w:rPr>
      </w:pPr>
      <w:r w:rsidRPr="00695C3A">
        <w:rPr>
          <w:b/>
        </w:rPr>
        <w:t>Student Learning Assessment Committee</w:t>
      </w:r>
    </w:p>
    <w:p w:rsidR="00695C3A" w:rsidRDefault="00695C3A">
      <w:pPr>
        <w:rPr>
          <w:b/>
        </w:rPr>
      </w:pPr>
      <w:r w:rsidRPr="00695C3A">
        <w:rPr>
          <w:b/>
        </w:rPr>
        <w:t>Minutes from the February 21</w:t>
      </w:r>
      <w:r>
        <w:rPr>
          <w:b/>
        </w:rPr>
        <w:t>, 11 am</w:t>
      </w:r>
      <w:r w:rsidRPr="00695C3A">
        <w:rPr>
          <w:b/>
        </w:rPr>
        <w:t xml:space="preserve"> meeting</w:t>
      </w:r>
      <w:r>
        <w:rPr>
          <w:b/>
        </w:rPr>
        <w:t xml:space="preserve"> in NSC 207 G</w:t>
      </w:r>
    </w:p>
    <w:p w:rsidR="00695C3A" w:rsidRDefault="00695C3A">
      <w:pPr>
        <w:rPr>
          <w:b/>
        </w:rPr>
      </w:pPr>
      <w:r>
        <w:rPr>
          <w:b/>
        </w:rPr>
        <w:t>D. Abrams, S. Call, J. Miller (for Kelli Ligeikis), A. Haggerty, M. Gru</w:t>
      </w:r>
      <w:r w:rsidR="002433AB">
        <w:rPr>
          <w:b/>
        </w:rPr>
        <w:t>b</w:t>
      </w:r>
      <w:r>
        <w:rPr>
          <w:b/>
        </w:rPr>
        <w:t xml:space="preserve">b, L. </w:t>
      </w:r>
      <w:proofErr w:type="spellStart"/>
      <w:r w:rsidRPr="00695C3A">
        <w:rPr>
          <w:b/>
        </w:rPr>
        <w:t>Paniccia</w:t>
      </w:r>
      <w:proofErr w:type="spellEnd"/>
      <w:r>
        <w:rPr>
          <w:b/>
        </w:rPr>
        <w:t>, D. Schmidt</w:t>
      </w:r>
      <w:r w:rsidR="007B1235">
        <w:rPr>
          <w:b/>
        </w:rPr>
        <w:t xml:space="preserve">, L </w:t>
      </w:r>
      <w:proofErr w:type="spellStart"/>
      <w:r w:rsidR="007B1235">
        <w:rPr>
          <w:b/>
        </w:rPr>
        <w:t>Truillo</w:t>
      </w:r>
      <w:proofErr w:type="spellEnd"/>
      <w:r w:rsidR="002433AB">
        <w:rPr>
          <w:b/>
        </w:rPr>
        <w:t>, J. Smith</w:t>
      </w:r>
    </w:p>
    <w:p w:rsidR="007B1235" w:rsidRDefault="007B1235">
      <w:pPr>
        <w:rPr>
          <w:b/>
        </w:rPr>
      </w:pPr>
      <w:r>
        <w:rPr>
          <w:b/>
        </w:rPr>
        <w:t xml:space="preserve">1. </w:t>
      </w:r>
      <w:r w:rsidRPr="004D13DB">
        <w:rPr>
          <w:b/>
        </w:rPr>
        <w:t>Approval of Minutes</w:t>
      </w:r>
      <w:r w:rsidRPr="007B1235">
        <w:t xml:space="preserve"> from December 6</w:t>
      </w:r>
      <w:r w:rsidRPr="007B1235">
        <w:rPr>
          <w:vertAlign w:val="superscript"/>
        </w:rPr>
        <w:t xml:space="preserve">th </w:t>
      </w:r>
      <w:r w:rsidRPr="007B1235">
        <w:t>2013 meeting</w:t>
      </w:r>
    </w:p>
    <w:p w:rsidR="007B1235" w:rsidRDefault="007B1235">
      <w:pPr>
        <w:rPr>
          <w:b/>
        </w:rPr>
      </w:pPr>
      <w:r>
        <w:rPr>
          <w:b/>
        </w:rPr>
        <w:t xml:space="preserve">2. </w:t>
      </w:r>
      <w:r w:rsidRPr="004D13DB">
        <w:rPr>
          <w:b/>
        </w:rPr>
        <w:t>Next meetings</w:t>
      </w:r>
      <w:r w:rsidRPr="007B1235">
        <w:t>: Fridays at 11 a</w:t>
      </w:r>
      <w:r w:rsidR="00380B2C">
        <w:t>.</w:t>
      </w:r>
      <w:r w:rsidRPr="007B1235">
        <w:t>m</w:t>
      </w:r>
      <w:r w:rsidR="00380B2C">
        <w:t>.</w:t>
      </w:r>
      <w:r w:rsidRPr="007B1235">
        <w:t>: 3/28 and 4/25, NSC 207G</w:t>
      </w:r>
    </w:p>
    <w:p w:rsidR="007B1235" w:rsidRDefault="007B1235">
      <w:r>
        <w:rPr>
          <w:b/>
        </w:rPr>
        <w:t xml:space="preserve">3. </w:t>
      </w:r>
      <w:r w:rsidRPr="004D13DB">
        <w:rPr>
          <w:b/>
        </w:rPr>
        <w:t>Welcomed Joel Miller</w:t>
      </w:r>
      <w:r w:rsidRPr="007B1235">
        <w:t>, serving this semester as the delegate for the Dean of STEM</w:t>
      </w:r>
    </w:p>
    <w:p w:rsidR="007B1235" w:rsidRDefault="007B1235">
      <w:pPr>
        <w:rPr>
          <w:b/>
        </w:rPr>
      </w:pPr>
      <w:r>
        <w:rPr>
          <w:b/>
        </w:rPr>
        <w:t>4. Follow up from last meeting:</w:t>
      </w:r>
    </w:p>
    <w:p w:rsidR="007B1235" w:rsidRPr="007B1235" w:rsidRDefault="007B1235" w:rsidP="00511264">
      <w:pPr>
        <w:pStyle w:val="ListParagraph"/>
        <w:numPr>
          <w:ilvl w:val="0"/>
          <w:numId w:val="1"/>
        </w:numPr>
      </w:pPr>
      <w:r w:rsidRPr="007B1235">
        <w:t>Went over handout from Andrew highlighting his responses from the MSCHE accreditation standards</w:t>
      </w:r>
    </w:p>
    <w:p w:rsidR="007B1235" w:rsidRPr="007B1235" w:rsidRDefault="007B1235" w:rsidP="00511264">
      <w:pPr>
        <w:pStyle w:val="ListParagraph"/>
        <w:numPr>
          <w:ilvl w:val="0"/>
          <w:numId w:val="1"/>
        </w:numPr>
      </w:pPr>
      <w:r w:rsidRPr="007B1235">
        <w:t>Expressed the need to keep in contact with Tina Good (FCCC)</w:t>
      </w:r>
    </w:p>
    <w:p w:rsidR="007B1235" w:rsidRDefault="007B1235" w:rsidP="00511264">
      <w:pPr>
        <w:pStyle w:val="ListParagraph"/>
        <w:numPr>
          <w:ilvl w:val="0"/>
          <w:numId w:val="1"/>
        </w:numPr>
      </w:pPr>
      <w:r w:rsidRPr="007B1235">
        <w:t xml:space="preserve">Lisa </w:t>
      </w:r>
      <w:proofErr w:type="spellStart"/>
      <w:r w:rsidRPr="007B1235">
        <w:t>Strahley</w:t>
      </w:r>
      <w:proofErr w:type="spellEnd"/>
      <w:r w:rsidRPr="007B1235">
        <w:t xml:space="preserve"> is our campus delegate</w:t>
      </w:r>
    </w:p>
    <w:p w:rsidR="00511264" w:rsidRPr="007B1235" w:rsidRDefault="00511264" w:rsidP="00511264">
      <w:pPr>
        <w:pStyle w:val="ListParagraph"/>
        <w:numPr>
          <w:ilvl w:val="0"/>
          <w:numId w:val="1"/>
        </w:numPr>
      </w:pPr>
      <w:r>
        <w:t>Discussion about the differences between Institutional Learning Outcomes and Unit Assessments.  A flow chart breaks down the differences between them.</w:t>
      </w:r>
    </w:p>
    <w:p w:rsidR="00511264" w:rsidRDefault="00511264">
      <w:r>
        <w:rPr>
          <w:b/>
        </w:rPr>
        <w:t xml:space="preserve">5. </w:t>
      </w:r>
      <w:r>
        <w:t>Michael Gru</w:t>
      </w:r>
      <w:r w:rsidR="002433AB">
        <w:t>b</w:t>
      </w:r>
      <w:r>
        <w:t xml:space="preserve">b, Chair of the Writing Initiative Networking Committee presented.  </w:t>
      </w:r>
    </w:p>
    <w:p w:rsidR="00695C3A" w:rsidRDefault="00511264" w:rsidP="00511264">
      <w:pPr>
        <w:pStyle w:val="ListParagraph"/>
        <w:numPr>
          <w:ilvl w:val="0"/>
          <w:numId w:val="2"/>
        </w:numPr>
      </w:pPr>
      <w:r>
        <w:t>How can WINC help SLAC?  Spoke of the assessment of “W” emphasis courses.  What role does WINC have in this? What would obligations be for assessment should we keep the “W” classes going?</w:t>
      </w:r>
      <w:bookmarkStart w:id="0" w:name="_GoBack"/>
      <w:bookmarkEnd w:id="0"/>
    </w:p>
    <w:p w:rsidR="00511264" w:rsidRDefault="00511264" w:rsidP="00511264">
      <w:pPr>
        <w:pStyle w:val="ListParagraph"/>
        <w:numPr>
          <w:ilvl w:val="0"/>
          <w:numId w:val="2"/>
        </w:numPr>
      </w:pPr>
      <w:r>
        <w:t>The Chair of the General Ed committee noted that there is still great support for these courses</w:t>
      </w:r>
    </w:p>
    <w:p w:rsidR="00511264" w:rsidRDefault="00511264" w:rsidP="00511264">
      <w:r>
        <w:rPr>
          <w:b/>
        </w:rPr>
        <w:t>6</w:t>
      </w:r>
      <w:r w:rsidRPr="00511264">
        <w:t xml:space="preserve">. </w:t>
      </w:r>
      <w:r w:rsidRPr="00511264">
        <w:rPr>
          <w:b/>
        </w:rPr>
        <w:t>Information Literacy</w:t>
      </w:r>
      <w:r>
        <w:t>: SLAC-IMAC joint subcommittee will meet next week to work on Outcome 3 within academic departments</w:t>
      </w:r>
    </w:p>
    <w:p w:rsidR="004D13DB" w:rsidRDefault="004D13DB" w:rsidP="00511264">
      <w:r>
        <w:rPr>
          <w:b/>
        </w:rPr>
        <w:t xml:space="preserve">7. </w:t>
      </w:r>
      <w:r w:rsidRPr="004D13DB">
        <w:rPr>
          <w:b/>
        </w:rPr>
        <w:t>Curriculum Committee request</w:t>
      </w:r>
      <w:r>
        <w:t>: discussion on the language to be sent to the Curriculum Committee as regards outcomes assessment information in new course and program</w:t>
      </w:r>
    </w:p>
    <w:p w:rsidR="004D13DB" w:rsidRDefault="004D13DB" w:rsidP="00511264">
      <w:r>
        <w:t>What is the connection between the curriculum committee and SLAC?  This needs to be clear for Middle States.</w:t>
      </w:r>
    </w:p>
    <w:p w:rsidR="004D13DB" w:rsidRDefault="004D13DB" w:rsidP="00511264">
      <w:r>
        <w:t>Should proposals come to us before or after the vote from the CC?  We should be before, was the consensus.</w:t>
      </w:r>
    </w:p>
    <w:p w:rsidR="004D13DB" w:rsidRDefault="004D13DB" w:rsidP="00511264">
      <w:r>
        <w:t>Other comment: If there is a new course, within 2 years it should be assessed</w:t>
      </w:r>
    </w:p>
    <w:p w:rsidR="00380B2C" w:rsidRDefault="00380B2C" w:rsidP="00511264">
      <w:r>
        <w:rPr>
          <w:b/>
        </w:rPr>
        <w:t xml:space="preserve">8. </w:t>
      </w:r>
      <w:r>
        <w:t>Upcoming CAI/Gen ED/SLAC forums about GEN ED changes:</w:t>
      </w:r>
    </w:p>
    <w:p w:rsidR="00380B2C" w:rsidRPr="00380B2C" w:rsidRDefault="00380B2C" w:rsidP="00511264">
      <w:r>
        <w:t>Look for announcements and please attend!</w:t>
      </w:r>
    </w:p>
    <w:sectPr w:rsidR="00380B2C" w:rsidRPr="00380B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1C01C1"/>
    <w:multiLevelType w:val="hybridMultilevel"/>
    <w:tmpl w:val="D2FA4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B05878"/>
    <w:multiLevelType w:val="hybridMultilevel"/>
    <w:tmpl w:val="63DC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C3A"/>
    <w:rsid w:val="002433AB"/>
    <w:rsid w:val="00380B2C"/>
    <w:rsid w:val="004D13DB"/>
    <w:rsid w:val="00511264"/>
    <w:rsid w:val="00695C3A"/>
    <w:rsid w:val="007B1235"/>
    <w:rsid w:val="009F5DEC"/>
    <w:rsid w:val="00C60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2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2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Broome Community College</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faculty</cp:lastModifiedBy>
  <cp:revision>3</cp:revision>
  <dcterms:created xsi:type="dcterms:W3CDTF">2014-03-25T20:16:00Z</dcterms:created>
  <dcterms:modified xsi:type="dcterms:W3CDTF">2014-03-25T20:18:00Z</dcterms:modified>
</cp:coreProperties>
</file>